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4" w:rsidRPr="0044224C" w:rsidRDefault="00EE065F">
      <w:pPr>
        <w:rPr>
          <w:sz w:val="32"/>
          <w:szCs w:val="32"/>
        </w:rPr>
      </w:pPr>
      <w:r>
        <w:rPr>
          <w:sz w:val="32"/>
          <w:szCs w:val="32"/>
        </w:rPr>
        <w:t>STUDY GUIDE – IMPERIALISM – Due Thursday, March 19, 2015</w:t>
      </w:r>
    </w:p>
    <w:p w:rsidR="009F3935" w:rsidRDefault="009F3935" w:rsidP="009F3935">
      <w:r>
        <w:t>MAJOR IDEAS:</w:t>
      </w:r>
    </w:p>
    <w:p w:rsidR="009F3935" w:rsidRDefault="009F3935" w:rsidP="009F3935">
      <w:pPr>
        <w:pStyle w:val="ListParagraph"/>
        <w:numPr>
          <w:ilvl w:val="0"/>
          <w:numId w:val="2"/>
        </w:numPr>
      </w:pPr>
      <w:r>
        <w:t>Imperialism: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Definition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Types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Advantages/Positive Effects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Disadvantages/Negative Effects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Economic Imperialism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Cultural Imperialism</w:t>
      </w:r>
    </w:p>
    <w:p w:rsidR="009F3935" w:rsidRDefault="009F3935" w:rsidP="009F3935">
      <w:pPr>
        <w:pStyle w:val="ListParagraph"/>
        <w:numPr>
          <w:ilvl w:val="0"/>
          <w:numId w:val="2"/>
        </w:numPr>
      </w:pPr>
      <w:r>
        <w:t>North Africa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French colonies/influence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British colonies/influence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Suez Canal</w:t>
      </w:r>
    </w:p>
    <w:p w:rsidR="00D52D89" w:rsidRDefault="00D52D89" w:rsidP="009D3447">
      <w:pPr>
        <w:pStyle w:val="ListParagraph"/>
        <w:numPr>
          <w:ilvl w:val="1"/>
          <w:numId w:val="2"/>
        </w:numPr>
        <w:spacing w:line="720" w:lineRule="auto"/>
      </w:pPr>
      <w:r>
        <w:t xml:space="preserve">Strait of Gibraltar </w:t>
      </w:r>
    </w:p>
    <w:p w:rsidR="009F3935" w:rsidRDefault="009F3935" w:rsidP="009F3935">
      <w:pPr>
        <w:pStyle w:val="ListParagraph"/>
        <w:numPr>
          <w:ilvl w:val="0"/>
          <w:numId w:val="2"/>
        </w:numPr>
      </w:pPr>
      <w:r>
        <w:t>Sub-Saharan Africa</w:t>
      </w:r>
    </w:p>
    <w:p w:rsidR="00D52D89" w:rsidRDefault="00D52D89" w:rsidP="009D3447">
      <w:pPr>
        <w:pStyle w:val="ListParagraph"/>
        <w:numPr>
          <w:ilvl w:val="1"/>
          <w:numId w:val="2"/>
        </w:numPr>
        <w:spacing w:line="720" w:lineRule="auto"/>
      </w:pPr>
      <w:r>
        <w:t>Early European contact</w:t>
      </w:r>
    </w:p>
    <w:p w:rsidR="00D52D89" w:rsidRDefault="00D52D89" w:rsidP="009D3447">
      <w:pPr>
        <w:pStyle w:val="ListParagraph"/>
        <w:numPr>
          <w:ilvl w:val="1"/>
          <w:numId w:val="2"/>
        </w:numPr>
        <w:spacing w:line="720" w:lineRule="auto"/>
      </w:pPr>
      <w:r>
        <w:t>Berlin Conference</w:t>
      </w:r>
    </w:p>
    <w:p w:rsidR="009F3935" w:rsidRDefault="009F3935" w:rsidP="009D3447">
      <w:pPr>
        <w:pStyle w:val="ListParagraph"/>
        <w:numPr>
          <w:ilvl w:val="1"/>
          <w:numId w:val="2"/>
        </w:numPr>
        <w:spacing w:line="720" w:lineRule="auto"/>
      </w:pPr>
      <w:r>
        <w:t>“Scramble for Africa”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West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Central and East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South</w:t>
      </w:r>
    </w:p>
    <w:p w:rsidR="00F258A9" w:rsidRDefault="00D52D89" w:rsidP="009D3447">
      <w:pPr>
        <w:pStyle w:val="ListParagraph"/>
        <w:numPr>
          <w:ilvl w:val="1"/>
          <w:numId w:val="2"/>
        </w:numPr>
        <w:spacing w:line="720" w:lineRule="auto"/>
      </w:pPr>
      <w:r>
        <w:t>Ethiopia</w:t>
      </w:r>
    </w:p>
    <w:p w:rsidR="00F258A9" w:rsidRDefault="00F258A9" w:rsidP="00F258A9">
      <w:pPr>
        <w:pStyle w:val="ListParagraph"/>
        <w:numPr>
          <w:ilvl w:val="0"/>
          <w:numId w:val="2"/>
        </w:numPr>
      </w:pPr>
      <w:r>
        <w:t>India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British East India Company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British rule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Effects of British rule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Indian Nationalism</w:t>
      </w:r>
    </w:p>
    <w:p w:rsidR="00F258A9" w:rsidRDefault="00F258A9" w:rsidP="00F258A9">
      <w:pPr>
        <w:pStyle w:val="ListParagraph"/>
        <w:numPr>
          <w:ilvl w:val="0"/>
          <w:numId w:val="2"/>
        </w:numPr>
      </w:pPr>
      <w:r>
        <w:t>Latin America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Economic Imperialism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720" w:lineRule="auto"/>
      </w:pPr>
      <w:r>
        <w:t>Spanish-American War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Panama Canal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>Roosevelt Corollary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720" w:lineRule="auto"/>
      </w:pPr>
      <w:r>
        <w:t>Hawaii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720" w:lineRule="auto"/>
      </w:pPr>
      <w:r>
        <w:t xml:space="preserve">Mexico </w:t>
      </w:r>
    </w:p>
    <w:p w:rsidR="00F258A9" w:rsidRDefault="00F258A9" w:rsidP="00F258A9">
      <w:pPr>
        <w:pStyle w:val="ListParagraph"/>
        <w:numPr>
          <w:ilvl w:val="0"/>
          <w:numId w:val="2"/>
        </w:numPr>
      </w:pPr>
      <w:r>
        <w:t>VOCABULARY</w:t>
      </w:r>
      <w:r w:rsidR="009D3447">
        <w:t xml:space="preserve"> – Give definition and importance to imperialism:</w:t>
      </w:r>
    </w:p>
    <w:p w:rsidR="0044224C" w:rsidRDefault="0044224C" w:rsidP="00F258A9">
      <w:pPr>
        <w:pStyle w:val="ListParagraph"/>
        <w:numPr>
          <w:ilvl w:val="1"/>
          <w:numId w:val="2"/>
        </w:numPr>
        <w:sectPr w:rsidR="0044224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Infrastructure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Nationalism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Imperialism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lastRenderedPageBreak/>
        <w:t>Settlement colonies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Dependent colonies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Protectorates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Sphere of Influence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Social Darwinism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Coaling station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“White Man’s Burden”</w:t>
      </w:r>
    </w:p>
    <w:p w:rsidR="00D52D89" w:rsidRDefault="00D52D89" w:rsidP="009D3447">
      <w:pPr>
        <w:pStyle w:val="ListParagraph"/>
        <w:numPr>
          <w:ilvl w:val="1"/>
          <w:numId w:val="2"/>
        </w:numPr>
        <w:spacing w:line="480" w:lineRule="auto"/>
      </w:pPr>
      <w:r>
        <w:t>Dark Continent</w:t>
      </w:r>
    </w:p>
    <w:p w:rsidR="00D52D89" w:rsidRDefault="00D52D89" w:rsidP="009D3447">
      <w:pPr>
        <w:pStyle w:val="ListParagraph"/>
        <w:numPr>
          <w:ilvl w:val="1"/>
          <w:numId w:val="2"/>
        </w:numPr>
        <w:spacing w:line="480" w:lineRule="auto"/>
      </w:pPr>
      <w:r>
        <w:t>Ethnic group</w:t>
      </w:r>
    </w:p>
    <w:p w:rsidR="00D52D89" w:rsidRDefault="00C70BA8" w:rsidP="009D3447">
      <w:pPr>
        <w:pStyle w:val="ListParagraph"/>
        <w:numPr>
          <w:ilvl w:val="1"/>
          <w:numId w:val="2"/>
        </w:numPr>
        <w:spacing w:line="480" w:lineRule="auto"/>
      </w:pPr>
      <w:r>
        <w:t>Triangular Trade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480" w:lineRule="auto"/>
      </w:pPr>
      <w:r>
        <w:t>Apartheid</w:t>
      </w:r>
    </w:p>
    <w:p w:rsidR="00F258A9" w:rsidRDefault="00F258A9" w:rsidP="009D3447">
      <w:pPr>
        <w:pStyle w:val="ListParagraph"/>
        <w:numPr>
          <w:ilvl w:val="1"/>
          <w:numId w:val="2"/>
        </w:numPr>
        <w:spacing w:line="480" w:lineRule="auto"/>
      </w:pPr>
      <w:r>
        <w:t>Paternalism</w:t>
      </w:r>
    </w:p>
    <w:p w:rsidR="00F258A9" w:rsidRPr="00C70BA8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rPr>
          <w:i/>
        </w:rPr>
        <w:t>The Maine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480" w:lineRule="auto"/>
      </w:pPr>
      <w:r>
        <w:t>Rough Riders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>Roosevelt Corollary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>Platt Amendment</w:t>
      </w:r>
    </w:p>
    <w:p w:rsidR="005B5C80" w:rsidRDefault="005B5C80" w:rsidP="009D3447">
      <w:pPr>
        <w:pStyle w:val="ListParagraph"/>
        <w:numPr>
          <w:ilvl w:val="1"/>
          <w:numId w:val="2"/>
        </w:numPr>
        <w:spacing w:line="480" w:lineRule="auto"/>
      </w:pPr>
      <w:r>
        <w:t>“Open Door Policy”</w:t>
      </w:r>
    </w:p>
    <w:p w:rsidR="005B5C80" w:rsidRDefault="005B5C80" w:rsidP="009D3447">
      <w:pPr>
        <w:pStyle w:val="ListParagraph"/>
        <w:numPr>
          <w:ilvl w:val="1"/>
          <w:numId w:val="2"/>
        </w:numPr>
        <w:spacing w:line="480" w:lineRule="auto"/>
      </w:pPr>
      <w:r>
        <w:t>Monroe Doctrine</w:t>
      </w:r>
    </w:p>
    <w:p w:rsidR="005B5C80" w:rsidRDefault="005B5C80" w:rsidP="009D3447">
      <w:pPr>
        <w:pStyle w:val="ListParagraph"/>
        <w:numPr>
          <w:ilvl w:val="1"/>
          <w:numId w:val="2"/>
        </w:numPr>
        <w:spacing w:line="480" w:lineRule="auto"/>
      </w:pPr>
      <w:r>
        <w:t>Great White Fleet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>Treaty of Paris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480" w:lineRule="auto"/>
      </w:pPr>
      <w:r>
        <w:rPr>
          <w:i/>
        </w:rPr>
        <w:t>The Oregon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>Treaty of Fez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t>Afrikkans</w:t>
      </w:r>
      <w:proofErr w:type="spellEnd"/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 xml:space="preserve">Boers 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480" w:lineRule="auto"/>
      </w:pPr>
      <w:proofErr w:type="spellStart"/>
      <w:r>
        <w:lastRenderedPageBreak/>
        <w:t>Shaka</w:t>
      </w:r>
      <w:proofErr w:type="spellEnd"/>
      <w:r>
        <w:t xml:space="preserve"> Zulu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480" w:lineRule="auto"/>
      </w:pPr>
      <w:r>
        <w:t xml:space="preserve">Yellow journalism </w:t>
      </w:r>
    </w:p>
    <w:p w:rsidR="005B5C80" w:rsidRDefault="00C70BA8" w:rsidP="009D3447">
      <w:pPr>
        <w:pStyle w:val="ListParagraph"/>
        <w:numPr>
          <w:ilvl w:val="1"/>
          <w:numId w:val="2"/>
        </w:numPr>
        <w:spacing w:line="480" w:lineRule="auto"/>
        <w:sectPr w:rsidR="005B5C80" w:rsidSect="009D34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t>Sepoy</w:t>
      </w:r>
      <w:proofErr w:type="spellEnd"/>
      <w:r>
        <w:t xml:space="preserve"> Mutiny</w:t>
      </w:r>
    </w:p>
    <w:p w:rsidR="009D3447" w:rsidRDefault="009D3447" w:rsidP="0044224C">
      <w:pPr>
        <w:pStyle w:val="ListParagraph"/>
        <w:numPr>
          <w:ilvl w:val="0"/>
          <w:numId w:val="2"/>
        </w:numPr>
        <w:sectPr w:rsidR="009D3447" w:rsidSect="004422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24C" w:rsidRDefault="0044224C" w:rsidP="0044224C">
      <w:pPr>
        <w:pStyle w:val="ListParagraph"/>
        <w:numPr>
          <w:ilvl w:val="0"/>
          <w:numId w:val="2"/>
        </w:numPr>
      </w:pPr>
      <w:r>
        <w:lastRenderedPageBreak/>
        <w:t>PEOPLE</w:t>
      </w:r>
      <w:r w:rsidR="009D3447">
        <w:t xml:space="preserve"> – Identify and state importance to imperialism: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720" w:lineRule="auto"/>
      </w:pPr>
      <w:bookmarkStart w:id="0" w:name="_GoBack"/>
      <w:r>
        <w:t>Stanley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720" w:lineRule="auto"/>
      </w:pPr>
      <w:r>
        <w:t>Livingstone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720" w:lineRule="auto"/>
      </w:pPr>
      <w:r>
        <w:t>Leopold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720" w:lineRule="auto"/>
      </w:pPr>
      <w:r>
        <w:t>Rhodes</w:t>
      </w:r>
    </w:p>
    <w:p w:rsidR="0044224C" w:rsidRDefault="0044224C" w:rsidP="009D3447">
      <w:pPr>
        <w:pStyle w:val="ListParagraph"/>
        <w:numPr>
          <w:ilvl w:val="1"/>
          <w:numId w:val="2"/>
        </w:numPr>
        <w:spacing w:line="720" w:lineRule="auto"/>
      </w:pPr>
      <w:proofErr w:type="spellStart"/>
      <w:r>
        <w:t>Menelik</w:t>
      </w:r>
      <w:proofErr w:type="spellEnd"/>
      <w:r>
        <w:t xml:space="preserve"> II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720" w:lineRule="auto"/>
      </w:pPr>
      <w:r>
        <w:t>Roosevelt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720" w:lineRule="auto"/>
      </w:pPr>
      <w:r>
        <w:t>Kipling</w:t>
      </w:r>
    </w:p>
    <w:p w:rsidR="00C70BA8" w:rsidRDefault="00C70BA8" w:rsidP="009D3447">
      <w:pPr>
        <w:pStyle w:val="ListParagraph"/>
        <w:numPr>
          <w:ilvl w:val="1"/>
          <w:numId w:val="2"/>
        </w:numPr>
        <w:spacing w:line="720" w:lineRule="auto"/>
      </w:pPr>
      <w:r>
        <w:t>Liliuokalani</w:t>
      </w:r>
    </w:p>
    <w:p w:rsidR="005B5C80" w:rsidRDefault="005B5C80" w:rsidP="009D3447">
      <w:pPr>
        <w:pStyle w:val="ListParagraph"/>
        <w:numPr>
          <w:ilvl w:val="1"/>
          <w:numId w:val="2"/>
        </w:numPr>
        <w:spacing w:line="720" w:lineRule="auto"/>
      </w:pPr>
      <w:r>
        <w:t>Dole</w:t>
      </w:r>
    </w:p>
    <w:p w:rsidR="005B5C80" w:rsidRDefault="005B5C80" w:rsidP="009D3447">
      <w:pPr>
        <w:pStyle w:val="ListParagraph"/>
        <w:numPr>
          <w:ilvl w:val="1"/>
          <w:numId w:val="2"/>
        </w:numPr>
        <w:spacing w:line="720" w:lineRule="auto"/>
      </w:pPr>
      <w:proofErr w:type="spellStart"/>
      <w:r>
        <w:t>Shaka</w:t>
      </w:r>
      <w:bookmarkEnd w:id="0"/>
      <w:proofErr w:type="spellEnd"/>
    </w:p>
    <w:sectPr w:rsidR="005B5C80" w:rsidSect="004422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BD" w:rsidRDefault="004358BD" w:rsidP="0044224C">
      <w:pPr>
        <w:spacing w:after="0" w:line="240" w:lineRule="auto"/>
      </w:pPr>
      <w:r>
        <w:separator/>
      </w:r>
    </w:p>
  </w:endnote>
  <w:endnote w:type="continuationSeparator" w:id="0">
    <w:p w:rsidR="004358BD" w:rsidRDefault="004358BD" w:rsidP="0044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86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447" w:rsidRDefault="009D3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447" w:rsidRDefault="009D3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BD" w:rsidRDefault="004358BD" w:rsidP="0044224C">
      <w:pPr>
        <w:spacing w:after="0" w:line="240" w:lineRule="auto"/>
      </w:pPr>
      <w:r>
        <w:separator/>
      </w:r>
    </w:p>
  </w:footnote>
  <w:footnote w:type="continuationSeparator" w:id="0">
    <w:p w:rsidR="004358BD" w:rsidRDefault="004358BD" w:rsidP="0044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4C" w:rsidRDefault="0044224C">
    <w:pPr>
      <w:pStyle w:val="Header"/>
    </w:pPr>
    <w:r>
      <w:t>NAME: __________________________________________ PERIOD: _________</w:t>
    </w:r>
  </w:p>
  <w:p w:rsidR="0044224C" w:rsidRDefault="00442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AFF"/>
    <w:multiLevelType w:val="hybridMultilevel"/>
    <w:tmpl w:val="342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0E2E"/>
    <w:multiLevelType w:val="hybridMultilevel"/>
    <w:tmpl w:val="7650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5"/>
    <w:rsid w:val="001F1E4B"/>
    <w:rsid w:val="004358BD"/>
    <w:rsid w:val="0044224C"/>
    <w:rsid w:val="005048E2"/>
    <w:rsid w:val="005B5C80"/>
    <w:rsid w:val="006D618B"/>
    <w:rsid w:val="00920CAD"/>
    <w:rsid w:val="009B367D"/>
    <w:rsid w:val="009D3447"/>
    <w:rsid w:val="009F3935"/>
    <w:rsid w:val="00C70BA8"/>
    <w:rsid w:val="00D52D89"/>
    <w:rsid w:val="00EE065F"/>
    <w:rsid w:val="00F1511A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4C"/>
  </w:style>
  <w:style w:type="paragraph" w:styleId="Footer">
    <w:name w:val="footer"/>
    <w:basedOn w:val="Normal"/>
    <w:link w:val="FooterChar"/>
    <w:uiPriority w:val="99"/>
    <w:unhideWhenUsed/>
    <w:rsid w:val="0044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4C"/>
  </w:style>
  <w:style w:type="paragraph" w:styleId="BalloonText">
    <w:name w:val="Balloon Text"/>
    <w:basedOn w:val="Normal"/>
    <w:link w:val="BalloonTextChar"/>
    <w:uiPriority w:val="99"/>
    <w:semiHidden/>
    <w:unhideWhenUsed/>
    <w:rsid w:val="004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4C"/>
  </w:style>
  <w:style w:type="paragraph" w:styleId="Footer">
    <w:name w:val="footer"/>
    <w:basedOn w:val="Normal"/>
    <w:link w:val="FooterChar"/>
    <w:uiPriority w:val="99"/>
    <w:unhideWhenUsed/>
    <w:rsid w:val="0044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4C"/>
  </w:style>
  <w:style w:type="paragraph" w:styleId="BalloonText">
    <w:name w:val="Balloon Text"/>
    <w:basedOn w:val="Normal"/>
    <w:link w:val="BalloonTextChar"/>
    <w:uiPriority w:val="99"/>
    <w:semiHidden/>
    <w:unhideWhenUsed/>
    <w:rsid w:val="004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cp:lastPrinted>2014-04-24T14:34:00Z</cp:lastPrinted>
  <dcterms:created xsi:type="dcterms:W3CDTF">2015-03-17T19:31:00Z</dcterms:created>
  <dcterms:modified xsi:type="dcterms:W3CDTF">2015-03-17T19:31:00Z</dcterms:modified>
</cp:coreProperties>
</file>